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5E2" w:rsidRDefault="00AE45E2">
      <w:pPr>
        <w:rPr>
          <w:rtl/>
        </w:rPr>
      </w:pPr>
    </w:p>
    <w:p w:rsidR="00BF4A86" w:rsidRDefault="00BF4A86">
      <w:pPr>
        <w:rPr>
          <w:rtl/>
        </w:rPr>
      </w:pPr>
    </w:p>
    <w:p w:rsidR="005028CA" w:rsidRPr="005028CA" w:rsidRDefault="00BF320B" w:rsidP="00C34894">
      <w:pPr>
        <w:spacing w:after="0"/>
        <w:rPr>
          <w:b/>
          <w:bCs/>
          <w:u w:val="single"/>
          <w:rtl/>
        </w:rPr>
      </w:pPr>
      <w:r>
        <w:rPr>
          <w:rFonts w:hint="cs"/>
          <w:b/>
          <w:bCs/>
          <w:u w:val="single"/>
          <w:rtl/>
        </w:rPr>
        <w:t>מעמד עם בסיס כבד ופאנל אזהרה 1241</w:t>
      </w:r>
      <w:r w:rsidR="002B7DDD">
        <w:rPr>
          <w:rFonts w:hint="cs"/>
          <w:b/>
          <w:bCs/>
          <w:u w:val="single"/>
          <w:rtl/>
        </w:rPr>
        <w:t>0</w:t>
      </w:r>
    </w:p>
    <w:p w:rsidR="005028CA" w:rsidRDefault="005028CA" w:rsidP="00C34894">
      <w:pPr>
        <w:spacing w:after="0"/>
        <w:rPr>
          <w:rtl/>
        </w:rPr>
      </w:pPr>
    </w:p>
    <w:p w:rsidR="00CB2974" w:rsidRDefault="002B7DDD" w:rsidP="00CB2974">
      <w:pPr>
        <w:rPr>
          <w:b/>
          <w:bCs/>
          <w:rtl/>
        </w:rPr>
      </w:pPr>
      <w:r>
        <w:rPr>
          <w:noProof/>
        </w:rPr>
        <w:drawing>
          <wp:inline distT="0" distB="0" distL="0" distR="0">
            <wp:extent cx="3810000" cy="3810000"/>
            <wp:effectExtent l="0" t="0" r="0" b="0"/>
            <wp:docPr id="1" name="תמונה 1" descr="C:\Users\ofri\AppData\Local\Microsoft\Windows\INetCache\Content.Word\תמונת הפנייה לטבל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ri\AppData\Local\Microsoft\Windows\INetCache\Content.Word\תמונת הפנייה לטבלה.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CB2974" w:rsidRPr="00BF320B" w:rsidRDefault="00CB2974" w:rsidP="00CB2974">
      <w:pPr>
        <w:rPr>
          <w:rtl/>
        </w:rPr>
      </w:pPr>
      <w:r w:rsidRPr="00017B78">
        <w:rPr>
          <w:rFonts w:hint="cs"/>
          <w:b/>
          <w:bCs/>
          <w:rtl/>
        </w:rPr>
        <w:t>מק"ט</w:t>
      </w:r>
      <w:r>
        <w:rPr>
          <w:rFonts w:hint="cs"/>
          <w:rtl/>
        </w:rPr>
        <w:t xml:space="preserve">: </w:t>
      </w:r>
      <w:r w:rsidR="002B7DDD">
        <w:t>ASP12410</w:t>
      </w:r>
    </w:p>
    <w:p w:rsidR="00CB2974" w:rsidRDefault="00CB2974" w:rsidP="00CB2974">
      <w:pPr>
        <w:rPr>
          <w:rtl/>
        </w:rPr>
      </w:pPr>
      <w:r>
        <w:rPr>
          <w:rFonts w:hint="cs"/>
          <w:b/>
          <w:bCs/>
          <w:rtl/>
        </w:rPr>
        <w:t>מידות בס"מ</w:t>
      </w:r>
      <w:r>
        <w:rPr>
          <w:rFonts w:hint="cs"/>
          <w:rtl/>
        </w:rPr>
        <w:t xml:space="preserve"> : </w:t>
      </w:r>
      <w:r w:rsidR="00BF320B">
        <w:rPr>
          <w:rFonts w:hint="cs"/>
          <w:rtl/>
        </w:rPr>
        <w:t xml:space="preserve">גובה </w:t>
      </w:r>
      <w:r w:rsidR="002B7DDD">
        <w:t>120</w:t>
      </w:r>
      <w:r w:rsidR="00BF320B">
        <w:rPr>
          <w:rFonts w:hint="cs"/>
          <w:rtl/>
        </w:rPr>
        <w:t xml:space="preserve"> </w:t>
      </w:r>
      <w:r w:rsidR="00BF320B">
        <w:rPr>
          <w:rFonts w:hint="cs"/>
        </w:rPr>
        <w:t>X</w:t>
      </w:r>
      <w:r w:rsidR="00BF320B">
        <w:rPr>
          <w:rFonts w:hint="cs"/>
          <w:rtl/>
        </w:rPr>
        <w:t xml:space="preserve"> רוחב 2</w:t>
      </w:r>
      <w:r w:rsidR="002B7DDD">
        <w:t>5</w:t>
      </w:r>
    </w:p>
    <w:p w:rsidR="00CB2974" w:rsidRPr="00970FAF" w:rsidRDefault="00CB2974" w:rsidP="00CB2974">
      <w:pPr>
        <w:rPr>
          <w:rFonts w:cs="Arial"/>
          <w:rtl/>
        </w:rPr>
      </w:pPr>
      <w:r w:rsidRPr="00970FAF">
        <w:rPr>
          <w:rFonts w:cs="Arial" w:hint="cs"/>
          <w:b/>
          <w:bCs/>
          <w:rtl/>
        </w:rPr>
        <w:t>משך אחריות</w:t>
      </w:r>
      <w:r w:rsidRPr="00970FAF">
        <w:rPr>
          <w:rFonts w:cs="Arial" w:hint="cs"/>
          <w:rtl/>
        </w:rPr>
        <w:t xml:space="preserve"> : </w:t>
      </w:r>
      <w:r>
        <w:rPr>
          <w:rFonts w:cs="Arial" w:hint="cs"/>
          <w:rtl/>
        </w:rPr>
        <w:t>3 שנים</w:t>
      </w:r>
    </w:p>
    <w:p w:rsidR="00CB2974" w:rsidRDefault="00CB2974" w:rsidP="00CB2974">
      <w:pPr>
        <w:rPr>
          <w:rFonts w:cs="Arial"/>
          <w:rtl/>
        </w:rPr>
      </w:pPr>
      <w:r w:rsidRPr="00970FAF">
        <w:rPr>
          <w:rFonts w:cs="Arial" w:hint="cs"/>
          <w:b/>
          <w:bCs/>
          <w:rtl/>
        </w:rPr>
        <w:t>חומר גלם</w:t>
      </w:r>
      <w:r>
        <w:rPr>
          <w:rFonts w:cs="Arial" w:hint="cs"/>
          <w:rtl/>
        </w:rPr>
        <w:t xml:space="preserve"> : </w:t>
      </w:r>
      <w:r w:rsidR="00BF320B">
        <w:rPr>
          <w:rFonts w:cs="Arial" w:hint="cs"/>
          <w:rtl/>
        </w:rPr>
        <w:t xml:space="preserve">בסיס </w:t>
      </w:r>
      <w:r w:rsidR="00BF320B">
        <w:rPr>
          <w:rFonts w:cs="Arial" w:hint="cs"/>
        </w:rPr>
        <w:t>PVC</w:t>
      </w:r>
      <w:r w:rsidR="00BF320B">
        <w:rPr>
          <w:rFonts w:cs="Arial" w:hint="cs"/>
          <w:rtl/>
        </w:rPr>
        <w:t xml:space="preserve"> פאנל </w:t>
      </w:r>
      <w:r w:rsidR="00BF320B">
        <w:rPr>
          <w:rFonts w:cs="Arial" w:hint="cs"/>
        </w:rPr>
        <w:t>PPC</w:t>
      </w:r>
    </w:p>
    <w:p w:rsidR="00CB2974" w:rsidRDefault="00BF320B" w:rsidP="00CB2974">
      <w:pPr>
        <w:rPr>
          <w:rtl/>
        </w:rPr>
      </w:pPr>
      <w:r>
        <w:rPr>
          <w:rFonts w:cs="Arial" w:hint="cs"/>
          <w:b/>
          <w:bCs/>
          <w:rtl/>
        </w:rPr>
        <w:t>משקל</w:t>
      </w:r>
      <w:r>
        <w:rPr>
          <w:rFonts w:cs="Arial" w:hint="cs"/>
          <w:rtl/>
        </w:rPr>
        <w:t xml:space="preserve"> : </w:t>
      </w:r>
      <w:r w:rsidR="002B7DDD">
        <w:rPr>
          <w:rFonts w:cs="Arial"/>
        </w:rPr>
        <w:t>12</w:t>
      </w:r>
      <w:r>
        <w:rPr>
          <w:rFonts w:cs="Arial" w:hint="cs"/>
          <w:rtl/>
        </w:rPr>
        <w:t xml:space="preserve"> ק"ג</w:t>
      </w:r>
    </w:p>
    <w:p w:rsidR="00CB2974" w:rsidRDefault="00CB2974" w:rsidP="00CB2974">
      <w:pPr>
        <w:rPr>
          <w:rFonts w:cs="Arial"/>
          <w:rtl/>
        </w:rPr>
      </w:pPr>
      <w:r w:rsidRPr="007A76E1">
        <w:rPr>
          <w:rFonts w:cs="Arial" w:hint="cs"/>
          <w:b/>
          <w:bCs/>
          <w:rtl/>
        </w:rPr>
        <w:t>יצרן</w:t>
      </w:r>
      <w:r>
        <w:rPr>
          <w:rFonts w:cs="Arial" w:hint="cs"/>
          <w:rtl/>
        </w:rPr>
        <w:t xml:space="preserve"> : </w:t>
      </w:r>
      <w:r>
        <w:rPr>
          <w:rFonts w:cs="Arial" w:hint="cs"/>
        </w:rPr>
        <w:t>EVELUX</w:t>
      </w:r>
    </w:p>
    <w:p w:rsidR="00CB2974" w:rsidRDefault="00CB2974" w:rsidP="00CB2974">
      <w:pPr>
        <w:rPr>
          <w:rFonts w:cs="Arial"/>
          <w:rtl/>
        </w:rPr>
      </w:pPr>
      <w:r w:rsidRPr="007A76E1">
        <w:rPr>
          <w:rFonts w:cs="Arial" w:hint="cs"/>
          <w:b/>
          <w:bCs/>
          <w:rtl/>
        </w:rPr>
        <w:t xml:space="preserve">תקנים </w:t>
      </w:r>
      <w:r>
        <w:rPr>
          <w:rFonts w:cs="Arial" w:hint="cs"/>
          <w:rtl/>
        </w:rPr>
        <w:t xml:space="preserve">: 9001-2000 </w:t>
      </w:r>
      <w:r>
        <w:rPr>
          <w:rFonts w:cs="Arial" w:hint="cs"/>
        </w:rPr>
        <w:t>ISO</w:t>
      </w:r>
      <w:r w:rsidR="00BF320B">
        <w:rPr>
          <w:rFonts w:cs="Arial" w:hint="cs"/>
          <w:rtl/>
        </w:rPr>
        <w:t xml:space="preserve"> </w:t>
      </w:r>
      <w:r w:rsidR="00BF320B">
        <w:rPr>
          <w:rFonts w:cs="Arial" w:hint="cs"/>
        </w:rPr>
        <w:t>TUV</w:t>
      </w:r>
    </w:p>
    <w:p w:rsidR="00CB2974" w:rsidRDefault="00BF320B" w:rsidP="00CB2974">
      <w:pPr>
        <w:rPr>
          <w:rFonts w:cs="Arial"/>
          <w:rtl/>
        </w:rPr>
      </w:pPr>
      <w:r>
        <w:rPr>
          <w:rFonts w:cs="Arial" w:hint="cs"/>
          <w:b/>
          <w:bCs/>
          <w:rtl/>
        </w:rPr>
        <w:t>מחזיר אור</w:t>
      </w:r>
      <w:r>
        <w:rPr>
          <w:rFonts w:cs="Arial" w:hint="cs"/>
          <w:rtl/>
        </w:rPr>
        <w:t xml:space="preserve"> </w:t>
      </w:r>
      <w:r w:rsidR="00CB2974">
        <w:rPr>
          <w:rFonts w:cs="Arial" w:hint="cs"/>
          <w:rtl/>
        </w:rPr>
        <w:t>:</w:t>
      </w:r>
      <w:r>
        <w:rPr>
          <w:rFonts w:cs="Arial" w:hint="cs"/>
          <w:rtl/>
        </w:rPr>
        <w:t xml:space="preserve"> </w:t>
      </w:r>
      <w:r w:rsidRPr="00BF320B">
        <w:rPr>
          <w:rFonts w:cs="Arial" w:hint="cs"/>
          <w:rtl/>
        </w:rPr>
        <w:t>אדום לבן דו צדדי</w:t>
      </w:r>
    </w:p>
    <w:p w:rsidR="00CB2974" w:rsidRDefault="00CB2974" w:rsidP="00CB2974">
      <w:pPr>
        <w:rPr>
          <w:rFonts w:cs="Arial"/>
          <w:rtl/>
        </w:rPr>
      </w:pPr>
    </w:p>
    <w:p w:rsidR="00CB2974" w:rsidRDefault="00CB2974" w:rsidP="00C34894">
      <w:pPr>
        <w:spacing w:after="0"/>
        <w:rPr>
          <w:rtl/>
        </w:rPr>
      </w:pPr>
    </w:p>
    <w:p w:rsidR="00A0493A" w:rsidRPr="002B7DDD" w:rsidRDefault="003C720F" w:rsidP="00BF320B">
      <w:pPr>
        <w:spacing w:after="0"/>
        <w:rPr>
          <w:rFonts w:hint="cs"/>
          <w:rtl/>
        </w:rPr>
      </w:pPr>
      <w:r>
        <w:rPr>
          <w:rFonts w:hint="cs"/>
          <w:rtl/>
        </w:rPr>
        <w:t xml:space="preserve">קצת על המוצר: </w:t>
      </w:r>
      <w:r w:rsidR="00BF320B">
        <w:rPr>
          <w:rFonts w:hint="cs"/>
          <w:rtl/>
        </w:rPr>
        <w:t xml:space="preserve">פאנל אזהרה עם בסיס כבד מתאים </w:t>
      </w:r>
      <w:r w:rsidR="002B7DDD">
        <w:rPr>
          <w:rFonts w:hint="cs"/>
          <w:rtl/>
        </w:rPr>
        <w:t xml:space="preserve">מקט </w:t>
      </w:r>
      <w:r w:rsidR="002B7DDD">
        <w:t>ASP12410</w:t>
      </w:r>
      <w:r w:rsidR="002B7DDD">
        <w:rPr>
          <w:rFonts w:hint="cs"/>
          <w:rtl/>
        </w:rPr>
        <w:t xml:space="preserve"> הינו מעמד עם פאנל ובסיס כבד, גבוהה במיוחד ומתאים לשמש גם כחלופה לתמרור ו-6. המוצר בעל פאנל גדול במיוחד ומצויד במחזיר אור דו צדדי ובסיס כבד במיוחד המקנה לו יציבות גבוהה במיוחד גם ברוחות עזות. בנוסף בראש הפאנל תבריג נקבה להתקנה של מגוון מוצרי בטיחות כגון נצנצים סולאריים ושילוט. כמו כן הפאנל מתקפל לצורך חיסכון בעת אחסנה והובלה.</w:t>
      </w:r>
      <w:bookmarkStart w:id="0" w:name="_GoBack"/>
      <w:bookmarkEnd w:id="0"/>
    </w:p>
    <w:p w:rsidR="00BF4A86" w:rsidRDefault="00BF4A86" w:rsidP="00BF4A86"/>
    <w:sectPr w:rsidR="00BF4A86" w:rsidSect="000855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86"/>
    <w:rsid w:val="00012070"/>
    <w:rsid w:val="00012EDB"/>
    <w:rsid w:val="0003196B"/>
    <w:rsid w:val="00033014"/>
    <w:rsid w:val="00036641"/>
    <w:rsid w:val="0004530D"/>
    <w:rsid w:val="000477B9"/>
    <w:rsid w:val="00051618"/>
    <w:rsid w:val="00055305"/>
    <w:rsid w:val="00061F3A"/>
    <w:rsid w:val="0007395F"/>
    <w:rsid w:val="0008243B"/>
    <w:rsid w:val="0008557E"/>
    <w:rsid w:val="00097E93"/>
    <w:rsid w:val="000A2E8D"/>
    <w:rsid w:val="000B4147"/>
    <w:rsid w:val="000C0292"/>
    <w:rsid w:val="000C47F7"/>
    <w:rsid w:val="000D387B"/>
    <w:rsid w:val="000D5977"/>
    <w:rsid w:val="000E3C5E"/>
    <w:rsid w:val="000E7317"/>
    <w:rsid w:val="000F469A"/>
    <w:rsid w:val="000F4ADB"/>
    <w:rsid w:val="000F5035"/>
    <w:rsid w:val="001007C2"/>
    <w:rsid w:val="001010A6"/>
    <w:rsid w:val="00105555"/>
    <w:rsid w:val="00125C45"/>
    <w:rsid w:val="00126827"/>
    <w:rsid w:val="00130390"/>
    <w:rsid w:val="00131BBA"/>
    <w:rsid w:val="00145A7E"/>
    <w:rsid w:val="001474A3"/>
    <w:rsid w:val="00170CE1"/>
    <w:rsid w:val="00172CB3"/>
    <w:rsid w:val="0017374B"/>
    <w:rsid w:val="00176461"/>
    <w:rsid w:val="001771E6"/>
    <w:rsid w:val="001920BD"/>
    <w:rsid w:val="00194D4F"/>
    <w:rsid w:val="001954B6"/>
    <w:rsid w:val="001A5085"/>
    <w:rsid w:val="001A5A25"/>
    <w:rsid w:val="001A62EA"/>
    <w:rsid w:val="001B1118"/>
    <w:rsid w:val="001B62B4"/>
    <w:rsid w:val="001D0462"/>
    <w:rsid w:val="001D4436"/>
    <w:rsid w:val="001D622C"/>
    <w:rsid w:val="001E56BC"/>
    <w:rsid w:val="001E61E3"/>
    <w:rsid w:val="001E662E"/>
    <w:rsid w:val="001F40EF"/>
    <w:rsid w:val="00215523"/>
    <w:rsid w:val="00224093"/>
    <w:rsid w:val="00224EBE"/>
    <w:rsid w:val="00231FAB"/>
    <w:rsid w:val="002320DB"/>
    <w:rsid w:val="0023566A"/>
    <w:rsid w:val="00244B84"/>
    <w:rsid w:val="00250DEE"/>
    <w:rsid w:val="0025288C"/>
    <w:rsid w:val="00256167"/>
    <w:rsid w:val="002618CE"/>
    <w:rsid w:val="00262279"/>
    <w:rsid w:val="00262E6B"/>
    <w:rsid w:val="00266C27"/>
    <w:rsid w:val="00266E21"/>
    <w:rsid w:val="00267E7F"/>
    <w:rsid w:val="0027651E"/>
    <w:rsid w:val="00276DB2"/>
    <w:rsid w:val="002827B0"/>
    <w:rsid w:val="00282AE4"/>
    <w:rsid w:val="00285931"/>
    <w:rsid w:val="0028599C"/>
    <w:rsid w:val="00286717"/>
    <w:rsid w:val="002A082E"/>
    <w:rsid w:val="002A5927"/>
    <w:rsid w:val="002A64B3"/>
    <w:rsid w:val="002B7DDD"/>
    <w:rsid w:val="002C2229"/>
    <w:rsid w:val="002C3CD3"/>
    <w:rsid w:val="002E2427"/>
    <w:rsid w:val="002E2AE9"/>
    <w:rsid w:val="002E3EB8"/>
    <w:rsid w:val="002F39E2"/>
    <w:rsid w:val="002F5B6A"/>
    <w:rsid w:val="002F6CC6"/>
    <w:rsid w:val="003139B9"/>
    <w:rsid w:val="00314355"/>
    <w:rsid w:val="00315C02"/>
    <w:rsid w:val="00331CE4"/>
    <w:rsid w:val="0033673D"/>
    <w:rsid w:val="00337AB1"/>
    <w:rsid w:val="00337F50"/>
    <w:rsid w:val="00342A71"/>
    <w:rsid w:val="00346F01"/>
    <w:rsid w:val="00351B1C"/>
    <w:rsid w:val="00353BC8"/>
    <w:rsid w:val="0035428F"/>
    <w:rsid w:val="003648D2"/>
    <w:rsid w:val="003705B0"/>
    <w:rsid w:val="00370A07"/>
    <w:rsid w:val="00371D1F"/>
    <w:rsid w:val="003868F0"/>
    <w:rsid w:val="00387275"/>
    <w:rsid w:val="00391978"/>
    <w:rsid w:val="0039344B"/>
    <w:rsid w:val="00397474"/>
    <w:rsid w:val="003A2BE2"/>
    <w:rsid w:val="003A4C6C"/>
    <w:rsid w:val="003B16A6"/>
    <w:rsid w:val="003B5D82"/>
    <w:rsid w:val="003C0D23"/>
    <w:rsid w:val="003C720F"/>
    <w:rsid w:val="003D134A"/>
    <w:rsid w:val="003D2103"/>
    <w:rsid w:val="003D34FF"/>
    <w:rsid w:val="003E0936"/>
    <w:rsid w:val="003E4CEF"/>
    <w:rsid w:val="003F052E"/>
    <w:rsid w:val="003F05F6"/>
    <w:rsid w:val="003F2406"/>
    <w:rsid w:val="003F3309"/>
    <w:rsid w:val="003F5663"/>
    <w:rsid w:val="00400B0B"/>
    <w:rsid w:val="00410B4C"/>
    <w:rsid w:val="00421941"/>
    <w:rsid w:val="00421B09"/>
    <w:rsid w:val="00422489"/>
    <w:rsid w:val="0042333F"/>
    <w:rsid w:val="00423BB7"/>
    <w:rsid w:val="00426321"/>
    <w:rsid w:val="0043460B"/>
    <w:rsid w:val="00440FAE"/>
    <w:rsid w:val="00444901"/>
    <w:rsid w:val="004615F6"/>
    <w:rsid w:val="0046470B"/>
    <w:rsid w:val="00464B5B"/>
    <w:rsid w:val="00477EBC"/>
    <w:rsid w:val="00480A32"/>
    <w:rsid w:val="00480D1A"/>
    <w:rsid w:val="00483AA4"/>
    <w:rsid w:val="00483C94"/>
    <w:rsid w:val="004908B9"/>
    <w:rsid w:val="00492BD6"/>
    <w:rsid w:val="004940FC"/>
    <w:rsid w:val="00496845"/>
    <w:rsid w:val="004974EE"/>
    <w:rsid w:val="004A0A9F"/>
    <w:rsid w:val="004B273E"/>
    <w:rsid w:val="004B3ABA"/>
    <w:rsid w:val="004B680B"/>
    <w:rsid w:val="004B7C38"/>
    <w:rsid w:val="004C0C8B"/>
    <w:rsid w:val="004F0F7C"/>
    <w:rsid w:val="004F26F0"/>
    <w:rsid w:val="004F274B"/>
    <w:rsid w:val="005028CA"/>
    <w:rsid w:val="005045C6"/>
    <w:rsid w:val="00517387"/>
    <w:rsid w:val="00526BB1"/>
    <w:rsid w:val="0053709A"/>
    <w:rsid w:val="005373FD"/>
    <w:rsid w:val="0054126E"/>
    <w:rsid w:val="00554182"/>
    <w:rsid w:val="00554BA1"/>
    <w:rsid w:val="005604C8"/>
    <w:rsid w:val="00564573"/>
    <w:rsid w:val="00572081"/>
    <w:rsid w:val="00595DB7"/>
    <w:rsid w:val="00595E90"/>
    <w:rsid w:val="005A0005"/>
    <w:rsid w:val="005A3965"/>
    <w:rsid w:val="005B203A"/>
    <w:rsid w:val="005B61F7"/>
    <w:rsid w:val="005D02C4"/>
    <w:rsid w:val="005D3C33"/>
    <w:rsid w:val="005D5651"/>
    <w:rsid w:val="005D7042"/>
    <w:rsid w:val="005D7661"/>
    <w:rsid w:val="005E1329"/>
    <w:rsid w:val="005E4807"/>
    <w:rsid w:val="005E6443"/>
    <w:rsid w:val="005E6CD7"/>
    <w:rsid w:val="005E7E28"/>
    <w:rsid w:val="005F176E"/>
    <w:rsid w:val="005F1971"/>
    <w:rsid w:val="005F2CD4"/>
    <w:rsid w:val="005F51B9"/>
    <w:rsid w:val="005F5369"/>
    <w:rsid w:val="00601194"/>
    <w:rsid w:val="006023D2"/>
    <w:rsid w:val="006024BF"/>
    <w:rsid w:val="0060451C"/>
    <w:rsid w:val="00614D67"/>
    <w:rsid w:val="006155F4"/>
    <w:rsid w:val="0062045D"/>
    <w:rsid w:val="00621CEC"/>
    <w:rsid w:val="00623791"/>
    <w:rsid w:val="006238C6"/>
    <w:rsid w:val="00640FF6"/>
    <w:rsid w:val="00641A64"/>
    <w:rsid w:val="00642ECD"/>
    <w:rsid w:val="006448C4"/>
    <w:rsid w:val="006466D1"/>
    <w:rsid w:val="00650AB1"/>
    <w:rsid w:val="006521F9"/>
    <w:rsid w:val="006603A0"/>
    <w:rsid w:val="006630D7"/>
    <w:rsid w:val="0066495E"/>
    <w:rsid w:val="00664FD5"/>
    <w:rsid w:val="006656D2"/>
    <w:rsid w:val="00681026"/>
    <w:rsid w:val="006811AE"/>
    <w:rsid w:val="00681EA1"/>
    <w:rsid w:val="00691B4E"/>
    <w:rsid w:val="006B29D8"/>
    <w:rsid w:val="006B3698"/>
    <w:rsid w:val="006C2577"/>
    <w:rsid w:val="006C31F0"/>
    <w:rsid w:val="006C6415"/>
    <w:rsid w:val="006D5117"/>
    <w:rsid w:val="006D5A53"/>
    <w:rsid w:val="006E1BFE"/>
    <w:rsid w:val="006F19DA"/>
    <w:rsid w:val="006F33F4"/>
    <w:rsid w:val="00706213"/>
    <w:rsid w:val="00706C9F"/>
    <w:rsid w:val="00713558"/>
    <w:rsid w:val="00713B1A"/>
    <w:rsid w:val="00714F68"/>
    <w:rsid w:val="00716B94"/>
    <w:rsid w:val="00717D8C"/>
    <w:rsid w:val="00722BAF"/>
    <w:rsid w:val="0072357B"/>
    <w:rsid w:val="007276B6"/>
    <w:rsid w:val="00734426"/>
    <w:rsid w:val="00736F03"/>
    <w:rsid w:val="00740C6F"/>
    <w:rsid w:val="007467DD"/>
    <w:rsid w:val="00747121"/>
    <w:rsid w:val="0075282C"/>
    <w:rsid w:val="00755026"/>
    <w:rsid w:val="00756947"/>
    <w:rsid w:val="00760811"/>
    <w:rsid w:val="00760B49"/>
    <w:rsid w:val="007637D7"/>
    <w:rsid w:val="007668E1"/>
    <w:rsid w:val="00786A38"/>
    <w:rsid w:val="0079180B"/>
    <w:rsid w:val="007936F1"/>
    <w:rsid w:val="00793988"/>
    <w:rsid w:val="007A36B0"/>
    <w:rsid w:val="007A516E"/>
    <w:rsid w:val="007B3B82"/>
    <w:rsid w:val="007B5964"/>
    <w:rsid w:val="007B7AEA"/>
    <w:rsid w:val="007E3555"/>
    <w:rsid w:val="007E3AE7"/>
    <w:rsid w:val="007E686B"/>
    <w:rsid w:val="007F21AE"/>
    <w:rsid w:val="007F6644"/>
    <w:rsid w:val="00800754"/>
    <w:rsid w:val="008044DA"/>
    <w:rsid w:val="0081149A"/>
    <w:rsid w:val="00814365"/>
    <w:rsid w:val="00817F18"/>
    <w:rsid w:val="00820F18"/>
    <w:rsid w:val="00825344"/>
    <w:rsid w:val="008306AA"/>
    <w:rsid w:val="0083246E"/>
    <w:rsid w:val="00833E76"/>
    <w:rsid w:val="00844336"/>
    <w:rsid w:val="008452C3"/>
    <w:rsid w:val="0085225F"/>
    <w:rsid w:val="00854331"/>
    <w:rsid w:val="008549C7"/>
    <w:rsid w:val="0085575C"/>
    <w:rsid w:val="008573B9"/>
    <w:rsid w:val="00863E04"/>
    <w:rsid w:val="00864F4C"/>
    <w:rsid w:val="0086600C"/>
    <w:rsid w:val="00873586"/>
    <w:rsid w:val="00881060"/>
    <w:rsid w:val="008814DE"/>
    <w:rsid w:val="00883AEE"/>
    <w:rsid w:val="00886780"/>
    <w:rsid w:val="008B1EFE"/>
    <w:rsid w:val="008B3251"/>
    <w:rsid w:val="008C3458"/>
    <w:rsid w:val="008C396A"/>
    <w:rsid w:val="008C43E5"/>
    <w:rsid w:val="008C473F"/>
    <w:rsid w:val="008D3191"/>
    <w:rsid w:val="008D3FF0"/>
    <w:rsid w:val="008D7A02"/>
    <w:rsid w:val="008E35F7"/>
    <w:rsid w:val="008F083C"/>
    <w:rsid w:val="008F2B5E"/>
    <w:rsid w:val="008F389F"/>
    <w:rsid w:val="008F66CB"/>
    <w:rsid w:val="00907964"/>
    <w:rsid w:val="00931F17"/>
    <w:rsid w:val="00932088"/>
    <w:rsid w:val="00933807"/>
    <w:rsid w:val="00933D17"/>
    <w:rsid w:val="0093411C"/>
    <w:rsid w:val="0094399D"/>
    <w:rsid w:val="00951F71"/>
    <w:rsid w:val="00951F8F"/>
    <w:rsid w:val="0095217F"/>
    <w:rsid w:val="00957150"/>
    <w:rsid w:val="00972AFD"/>
    <w:rsid w:val="0097355D"/>
    <w:rsid w:val="0098121F"/>
    <w:rsid w:val="009851C4"/>
    <w:rsid w:val="009857FC"/>
    <w:rsid w:val="00995131"/>
    <w:rsid w:val="009961B1"/>
    <w:rsid w:val="009A2F57"/>
    <w:rsid w:val="009A3C27"/>
    <w:rsid w:val="009B5DDE"/>
    <w:rsid w:val="009B68A1"/>
    <w:rsid w:val="009B6F10"/>
    <w:rsid w:val="009B763E"/>
    <w:rsid w:val="009C0FFB"/>
    <w:rsid w:val="009C57C0"/>
    <w:rsid w:val="009C77B3"/>
    <w:rsid w:val="009C7BCE"/>
    <w:rsid w:val="009D17D1"/>
    <w:rsid w:val="009D6862"/>
    <w:rsid w:val="009D765C"/>
    <w:rsid w:val="009E1A95"/>
    <w:rsid w:val="009E5C37"/>
    <w:rsid w:val="009F2198"/>
    <w:rsid w:val="009F6396"/>
    <w:rsid w:val="00A01B17"/>
    <w:rsid w:val="00A03DC6"/>
    <w:rsid w:val="00A0493A"/>
    <w:rsid w:val="00A140AB"/>
    <w:rsid w:val="00A159DA"/>
    <w:rsid w:val="00A22B47"/>
    <w:rsid w:val="00A25E67"/>
    <w:rsid w:val="00A303E0"/>
    <w:rsid w:val="00A319A4"/>
    <w:rsid w:val="00A34EA6"/>
    <w:rsid w:val="00A41D72"/>
    <w:rsid w:val="00A5139D"/>
    <w:rsid w:val="00A51851"/>
    <w:rsid w:val="00A8170A"/>
    <w:rsid w:val="00A82356"/>
    <w:rsid w:val="00AA5EA5"/>
    <w:rsid w:val="00AA7CAE"/>
    <w:rsid w:val="00AB294B"/>
    <w:rsid w:val="00AC01BB"/>
    <w:rsid w:val="00AC500C"/>
    <w:rsid w:val="00AC7DD9"/>
    <w:rsid w:val="00AD710D"/>
    <w:rsid w:val="00AE45E2"/>
    <w:rsid w:val="00AF31E9"/>
    <w:rsid w:val="00B017EE"/>
    <w:rsid w:val="00B0247E"/>
    <w:rsid w:val="00B03065"/>
    <w:rsid w:val="00B138A1"/>
    <w:rsid w:val="00B15D94"/>
    <w:rsid w:val="00B15EDC"/>
    <w:rsid w:val="00B16BB1"/>
    <w:rsid w:val="00B16CC3"/>
    <w:rsid w:val="00B2573D"/>
    <w:rsid w:val="00B323DE"/>
    <w:rsid w:val="00B34B15"/>
    <w:rsid w:val="00B44063"/>
    <w:rsid w:val="00B4565E"/>
    <w:rsid w:val="00B54875"/>
    <w:rsid w:val="00B60B57"/>
    <w:rsid w:val="00B623FE"/>
    <w:rsid w:val="00B63C19"/>
    <w:rsid w:val="00B63CDB"/>
    <w:rsid w:val="00B63DF7"/>
    <w:rsid w:val="00B64BCD"/>
    <w:rsid w:val="00B701F0"/>
    <w:rsid w:val="00B702DB"/>
    <w:rsid w:val="00B72EFC"/>
    <w:rsid w:val="00B77B62"/>
    <w:rsid w:val="00B83006"/>
    <w:rsid w:val="00B872E4"/>
    <w:rsid w:val="00B87818"/>
    <w:rsid w:val="00B935F9"/>
    <w:rsid w:val="00BB237E"/>
    <w:rsid w:val="00BB264A"/>
    <w:rsid w:val="00BB5BCF"/>
    <w:rsid w:val="00BC0568"/>
    <w:rsid w:val="00BC5065"/>
    <w:rsid w:val="00BC74E8"/>
    <w:rsid w:val="00BC7987"/>
    <w:rsid w:val="00BC7F64"/>
    <w:rsid w:val="00BD0DBD"/>
    <w:rsid w:val="00BD1D4C"/>
    <w:rsid w:val="00BD2F13"/>
    <w:rsid w:val="00BE5FA6"/>
    <w:rsid w:val="00BF320B"/>
    <w:rsid w:val="00BF4A86"/>
    <w:rsid w:val="00BF5066"/>
    <w:rsid w:val="00C0512A"/>
    <w:rsid w:val="00C120C6"/>
    <w:rsid w:val="00C229F3"/>
    <w:rsid w:val="00C25D3B"/>
    <w:rsid w:val="00C32F51"/>
    <w:rsid w:val="00C34894"/>
    <w:rsid w:val="00C4119B"/>
    <w:rsid w:val="00C571E4"/>
    <w:rsid w:val="00C6350D"/>
    <w:rsid w:val="00C64CB1"/>
    <w:rsid w:val="00C676F7"/>
    <w:rsid w:val="00C72579"/>
    <w:rsid w:val="00C72EC0"/>
    <w:rsid w:val="00C73F09"/>
    <w:rsid w:val="00C74076"/>
    <w:rsid w:val="00C76F1A"/>
    <w:rsid w:val="00C84A36"/>
    <w:rsid w:val="00C91F18"/>
    <w:rsid w:val="00C92439"/>
    <w:rsid w:val="00C9607E"/>
    <w:rsid w:val="00C975DE"/>
    <w:rsid w:val="00CA2DA8"/>
    <w:rsid w:val="00CB1B6B"/>
    <w:rsid w:val="00CB2974"/>
    <w:rsid w:val="00CC3184"/>
    <w:rsid w:val="00CD76DD"/>
    <w:rsid w:val="00CE422A"/>
    <w:rsid w:val="00CF05C9"/>
    <w:rsid w:val="00CF3E02"/>
    <w:rsid w:val="00D054CF"/>
    <w:rsid w:val="00D143BB"/>
    <w:rsid w:val="00D23AE0"/>
    <w:rsid w:val="00D23D65"/>
    <w:rsid w:val="00D26EB4"/>
    <w:rsid w:val="00D27B5D"/>
    <w:rsid w:val="00D27D95"/>
    <w:rsid w:val="00D3463D"/>
    <w:rsid w:val="00D348F5"/>
    <w:rsid w:val="00D406F1"/>
    <w:rsid w:val="00D42A5B"/>
    <w:rsid w:val="00D537CB"/>
    <w:rsid w:val="00D60643"/>
    <w:rsid w:val="00D6292B"/>
    <w:rsid w:val="00D65470"/>
    <w:rsid w:val="00D6639F"/>
    <w:rsid w:val="00D77035"/>
    <w:rsid w:val="00D8021F"/>
    <w:rsid w:val="00D85D89"/>
    <w:rsid w:val="00D87F19"/>
    <w:rsid w:val="00D92955"/>
    <w:rsid w:val="00D93892"/>
    <w:rsid w:val="00DA003A"/>
    <w:rsid w:val="00DA0207"/>
    <w:rsid w:val="00DB4BD5"/>
    <w:rsid w:val="00DB662B"/>
    <w:rsid w:val="00DD3193"/>
    <w:rsid w:val="00DD3CC9"/>
    <w:rsid w:val="00DD4585"/>
    <w:rsid w:val="00DD799F"/>
    <w:rsid w:val="00DE1F7D"/>
    <w:rsid w:val="00DE3D97"/>
    <w:rsid w:val="00DE70EB"/>
    <w:rsid w:val="00DF1748"/>
    <w:rsid w:val="00DF1A5C"/>
    <w:rsid w:val="00DF6FC6"/>
    <w:rsid w:val="00DF776F"/>
    <w:rsid w:val="00E00BD0"/>
    <w:rsid w:val="00E00E9C"/>
    <w:rsid w:val="00E10C04"/>
    <w:rsid w:val="00E3083C"/>
    <w:rsid w:val="00E3157C"/>
    <w:rsid w:val="00E34065"/>
    <w:rsid w:val="00E34435"/>
    <w:rsid w:val="00E36724"/>
    <w:rsid w:val="00E429C4"/>
    <w:rsid w:val="00E45553"/>
    <w:rsid w:val="00E45BEE"/>
    <w:rsid w:val="00E53662"/>
    <w:rsid w:val="00E54A2E"/>
    <w:rsid w:val="00E55E4E"/>
    <w:rsid w:val="00E57013"/>
    <w:rsid w:val="00E75DD2"/>
    <w:rsid w:val="00E7748C"/>
    <w:rsid w:val="00E81F82"/>
    <w:rsid w:val="00E87B45"/>
    <w:rsid w:val="00EA164E"/>
    <w:rsid w:val="00EA1ECB"/>
    <w:rsid w:val="00EA6B59"/>
    <w:rsid w:val="00EB19FC"/>
    <w:rsid w:val="00EB3ACE"/>
    <w:rsid w:val="00EE4E0C"/>
    <w:rsid w:val="00EE4FD7"/>
    <w:rsid w:val="00EE6637"/>
    <w:rsid w:val="00EF7211"/>
    <w:rsid w:val="00EF7EA5"/>
    <w:rsid w:val="00F00832"/>
    <w:rsid w:val="00F14229"/>
    <w:rsid w:val="00F22DA3"/>
    <w:rsid w:val="00F268F6"/>
    <w:rsid w:val="00F26C7E"/>
    <w:rsid w:val="00F30565"/>
    <w:rsid w:val="00F36727"/>
    <w:rsid w:val="00F368B8"/>
    <w:rsid w:val="00F42F26"/>
    <w:rsid w:val="00F614E8"/>
    <w:rsid w:val="00F7155C"/>
    <w:rsid w:val="00F75781"/>
    <w:rsid w:val="00F83717"/>
    <w:rsid w:val="00F91917"/>
    <w:rsid w:val="00F95FAF"/>
    <w:rsid w:val="00FA4881"/>
    <w:rsid w:val="00FA5527"/>
    <w:rsid w:val="00FA61A6"/>
    <w:rsid w:val="00FB379F"/>
    <w:rsid w:val="00FC5DC3"/>
    <w:rsid w:val="00FD5E58"/>
    <w:rsid w:val="00FD759A"/>
    <w:rsid w:val="00FE215C"/>
    <w:rsid w:val="00FE28AE"/>
    <w:rsid w:val="00FE42E9"/>
    <w:rsid w:val="00FF0340"/>
    <w:rsid w:val="00FF164A"/>
    <w:rsid w:val="00FF265C"/>
    <w:rsid w:val="00FF6636"/>
    <w:rsid w:val="00FF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9B3D"/>
  <w15:chartTrackingRefBased/>
  <w15:docId w15:val="{353D9A2C-310C-48FA-93D0-FAE051DD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4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A049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72C2-3A5E-4A09-A9BB-64E253EE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100</Words>
  <Characters>505</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ofri</dc:creator>
  <cp:keywords/>
  <dc:description/>
  <cp:lastModifiedBy>ofri</cp:lastModifiedBy>
  <cp:revision>10</cp:revision>
  <dcterms:created xsi:type="dcterms:W3CDTF">2017-06-11T11:26:00Z</dcterms:created>
  <dcterms:modified xsi:type="dcterms:W3CDTF">2017-07-24T12:13:00Z</dcterms:modified>
</cp:coreProperties>
</file>